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EF25F" w14:textId="6CD6287B" w:rsidR="00547229" w:rsidRDefault="00B47EF7" w:rsidP="00CF126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BioImagingUK </w:t>
      </w:r>
      <w:r w:rsidR="00CF1269">
        <w:rPr>
          <w:rFonts w:asciiTheme="majorHAnsi" w:hAnsiTheme="majorHAnsi"/>
          <w:b/>
          <w:sz w:val="28"/>
          <w:szCs w:val="28"/>
        </w:rPr>
        <w:t>Business Interaction Voucher</w:t>
      </w:r>
      <w:r w:rsidR="00CA5B19" w:rsidRPr="00BD004D">
        <w:rPr>
          <w:rFonts w:asciiTheme="majorHAnsi" w:hAnsiTheme="majorHAnsi"/>
          <w:b/>
          <w:sz w:val="28"/>
          <w:szCs w:val="28"/>
        </w:rPr>
        <w:t xml:space="preserve"> Application</w:t>
      </w:r>
    </w:p>
    <w:p w14:paraId="07E1643C" w14:textId="77777777" w:rsidR="00B408BE" w:rsidRDefault="00B408BE" w:rsidP="00D16FF5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8780" w:type="dxa"/>
        <w:tblLook w:val="04A0" w:firstRow="1" w:lastRow="0" w:firstColumn="1" w:lastColumn="0" w:noHBand="0" w:noVBand="1"/>
      </w:tblPr>
      <w:tblGrid>
        <w:gridCol w:w="2374"/>
        <w:gridCol w:w="3121"/>
        <w:gridCol w:w="1838"/>
        <w:gridCol w:w="10"/>
        <w:gridCol w:w="20"/>
        <w:gridCol w:w="11"/>
        <w:gridCol w:w="10"/>
        <w:gridCol w:w="10"/>
        <w:gridCol w:w="496"/>
        <w:gridCol w:w="890"/>
      </w:tblGrid>
      <w:tr w:rsidR="002A6DEA" w:rsidRPr="003B02EE" w14:paraId="409A62D7" w14:textId="77777777" w:rsidTr="002A6DEA">
        <w:trPr>
          <w:trHeight w:val="244"/>
        </w:trPr>
        <w:tc>
          <w:tcPr>
            <w:tcW w:w="8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2368508" w14:textId="77777777" w:rsidR="002A6DEA" w:rsidRPr="003B02EE" w:rsidRDefault="002A6DEA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3B02EE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Application Details</w:t>
            </w:r>
          </w:p>
        </w:tc>
      </w:tr>
      <w:tr w:rsidR="002A6DEA" w14:paraId="7D734B66" w14:textId="77777777" w:rsidTr="002A6DEA">
        <w:trPr>
          <w:trHeight w:val="244"/>
        </w:trPr>
        <w:tc>
          <w:tcPr>
            <w:tcW w:w="8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CEB143" w14:textId="3EB65930" w:rsidR="002A6DEA" w:rsidRDefault="002A6DE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Proposal Title</w:t>
            </w:r>
            <w:r w:rsidR="0079714F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 (max 25 words)</w:t>
            </w:r>
          </w:p>
        </w:tc>
      </w:tr>
      <w:tr w:rsidR="002A6DEA" w14:paraId="3C2EC5AB" w14:textId="77777777" w:rsidTr="002A6DEA">
        <w:trPr>
          <w:trHeight w:val="244"/>
        </w:trPr>
        <w:tc>
          <w:tcPr>
            <w:tcW w:w="8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209631" w14:textId="77777777" w:rsidR="002A6DEA" w:rsidRDefault="002A6DEA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</w:p>
        </w:tc>
      </w:tr>
      <w:tr w:rsidR="002A6DEA" w14:paraId="7262247E" w14:textId="77777777" w:rsidTr="002A6DEA">
        <w:trPr>
          <w:trHeight w:val="244"/>
        </w:trPr>
        <w:tc>
          <w:tcPr>
            <w:tcW w:w="8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62123A" w14:textId="77777777" w:rsidR="002A6DEA" w:rsidRDefault="002A6DE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Applicant</w:t>
            </w:r>
            <w:proofErr w:type="gramEnd"/>
            <w: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 contact details</w:t>
            </w:r>
          </w:p>
        </w:tc>
      </w:tr>
      <w:tr w:rsidR="002A6DEA" w14:paraId="4E540613" w14:textId="77777777" w:rsidTr="002A6DEA">
        <w:trPr>
          <w:trHeight w:val="244"/>
        </w:trPr>
        <w:tc>
          <w:tcPr>
            <w:tcW w:w="8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1EE56B" w14:textId="77777777" w:rsidR="002A6DEA" w:rsidRDefault="002A6DE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352669" w14:paraId="74565FF7" w14:textId="77777777" w:rsidTr="00D74454">
        <w:trPr>
          <w:trHeight w:val="244"/>
        </w:trPr>
        <w:tc>
          <w:tcPr>
            <w:tcW w:w="789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DA176" w14:textId="492F73C8" w:rsidR="00352669" w:rsidRDefault="00352669" w:rsidP="0074623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Please c</w:t>
            </w:r>
            <w:r w:rsidR="00746230">
              <w:rPr>
                <w:rFonts w:asciiTheme="majorHAnsi" w:hAnsiTheme="majorHAnsi"/>
                <w:sz w:val="22"/>
                <w:szCs w:val="22"/>
              </w:rPr>
              <w:t xml:space="preserve">onfirm you are a member of </w:t>
            </w:r>
            <w:r w:rsidR="00C10CEB">
              <w:rPr>
                <w:rFonts w:asciiTheme="majorHAnsi" w:hAnsiTheme="majorHAnsi"/>
                <w:sz w:val="22"/>
                <w:szCs w:val="22"/>
              </w:rPr>
              <w:t>BioImagingUK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and eligible for BBSRC funding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FFAFC0" w14:textId="3E6F3477" w:rsidR="00D17D75" w:rsidRDefault="00352669" w:rsidP="00D74454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Yes</w:t>
            </w:r>
            <w:r w:rsidR="00D17D75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 xml:space="preserve"> </w:t>
            </w:r>
            <w:sdt>
              <w:sdtPr>
                <w:rPr>
                  <w:rFonts w:ascii="Calibri" w:eastAsia="SimSun" w:hAnsi="Calibri" w:cs="Arial"/>
                  <w:sz w:val="22"/>
                  <w:szCs w:val="22"/>
                  <w:lang w:eastAsia="zh-CN"/>
                </w:rPr>
                <w:id w:val="-183976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55F">
                  <w:rPr>
                    <w:rFonts w:ascii="MS Gothic" w:eastAsia="MS Gothic" w:hAnsi="MS Gothic" w:cs="Arial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</w:p>
          <w:p w14:paraId="45980721" w14:textId="6EF3FBFC" w:rsidR="00352669" w:rsidRDefault="00352669" w:rsidP="00D744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No</w:t>
            </w:r>
            <w:r w:rsidR="00D17D75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 xml:space="preserve">  </w:t>
            </w:r>
            <w:sdt>
              <w:sdtPr>
                <w:rPr>
                  <w:rFonts w:ascii="Calibri" w:eastAsia="SimSun" w:hAnsi="Calibri" w:cs="Arial"/>
                  <w:sz w:val="22"/>
                  <w:szCs w:val="22"/>
                  <w:lang w:eastAsia="zh-CN"/>
                </w:rPr>
                <w:id w:val="-108522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D75">
                  <w:rPr>
                    <w:rFonts w:ascii="MS Gothic" w:eastAsia="MS Gothic" w:hAnsi="MS Gothic" w:cs="Arial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</w:p>
        </w:tc>
      </w:tr>
      <w:tr w:rsidR="002A6DEA" w14:paraId="66DD18C7" w14:textId="77777777" w:rsidTr="002A6DEA">
        <w:trPr>
          <w:trHeight w:val="244"/>
        </w:trPr>
        <w:tc>
          <w:tcPr>
            <w:tcW w:w="8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AC4B9A" w14:textId="77777777" w:rsidR="002A6DEA" w:rsidRDefault="002A6DE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Industrial Partner contact details</w:t>
            </w:r>
          </w:p>
        </w:tc>
      </w:tr>
      <w:tr w:rsidR="002A6DEA" w14:paraId="3713AAE2" w14:textId="77777777" w:rsidTr="002A6DEA">
        <w:trPr>
          <w:trHeight w:val="244"/>
        </w:trPr>
        <w:tc>
          <w:tcPr>
            <w:tcW w:w="8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0C6F39" w14:textId="77777777" w:rsidR="002A6DEA" w:rsidRDefault="002A6DEA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</w:p>
        </w:tc>
      </w:tr>
      <w:tr w:rsidR="002A6DEA" w14:paraId="03CA1E47" w14:textId="77777777" w:rsidTr="002A6DEA">
        <w:trPr>
          <w:trHeight w:val="244"/>
        </w:trPr>
        <w:tc>
          <w:tcPr>
            <w:tcW w:w="8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8F7D64" w14:textId="77777777" w:rsidR="002A6DEA" w:rsidRDefault="002A6DEA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Academic Partner contact details</w:t>
            </w:r>
          </w:p>
        </w:tc>
      </w:tr>
      <w:tr w:rsidR="002A6DEA" w14:paraId="7D984EA2" w14:textId="77777777" w:rsidTr="002A6DEA">
        <w:trPr>
          <w:trHeight w:val="244"/>
        </w:trPr>
        <w:tc>
          <w:tcPr>
            <w:tcW w:w="8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F83F10" w14:textId="77777777" w:rsidR="002A6DEA" w:rsidRDefault="002A6DEA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</w:p>
        </w:tc>
      </w:tr>
      <w:tr w:rsidR="00352669" w:rsidRPr="00507806" w14:paraId="11BF6F52" w14:textId="77777777" w:rsidTr="000D5154">
        <w:trPr>
          <w:trHeight w:val="244"/>
        </w:trPr>
        <w:tc>
          <w:tcPr>
            <w:tcW w:w="789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1E5E3" w14:textId="69EED6AE" w:rsidR="00352669" w:rsidRPr="00507806" w:rsidRDefault="00352669" w:rsidP="00D74454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</w:t>
            </w:r>
            <w:r w:rsidRPr="00DB4F74">
              <w:rPr>
                <w:rFonts w:asciiTheme="majorHAnsi" w:hAnsiTheme="majorHAnsi"/>
                <w:bCs/>
                <w:sz w:val="22"/>
                <w:szCs w:val="22"/>
              </w:rPr>
              <w:t>re you aware of any conflicts of interest that should be considered with regard to this proposal</w:t>
            </w:r>
            <w:r w:rsidR="00C10CEB">
              <w:rPr>
                <w:rFonts w:asciiTheme="majorHAnsi" w:hAnsiTheme="majorHAnsi"/>
                <w:bCs/>
                <w:sz w:val="22"/>
                <w:szCs w:val="22"/>
              </w:rPr>
              <w:t xml:space="preserve"> (</w:t>
            </w:r>
            <w:proofErr w:type="spellStart"/>
            <w:r w:rsidR="00C10CEB">
              <w:rPr>
                <w:rFonts w:asciiTheme="majorHAnsi" w:hAnsiTheme="majorHAnsi"/>
                <w:bCs/>
                <w:sz w:val="22"/>
                <w:szCs w:val="22"/>
              </w:rPr>
              <w:t>eg</w:t>
            </w:r>
            <w:proofErr w:type="spellEnd"/>
            <w:r w:rsidR="00C10CEB">
              <w:rPr>
                <w:rFonts w:asciiTheme="majorHAnsi" w:hAnsiTheme="majorHAnsi"/>
                <w:bCs/>
                <w:sz w:val="22"/>
                <w:szCs w:val="22"/>
              </w:rPr>
              <w:t xml:space="preserve">: Academic is Consultant, Board member or shareholder in </w:t>
            </w:r>
            <w:proofErr w:type="gramStart"/>
            <w:r w:rsidR="00C10CEB">
              <w:rPr>
                <w:rFonts w:asciiTheme="majorHAnsi" w:hAnsiTheme="majorHAnsi"/>
                <w:bCs/>
                <w:sz w:val="22"/>
                <w:szCs w:val="22"/>
              </w:rPr>
              <w:t xml:space="preserve">Company)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If</w:t>
            </w:r>
            <w:proofErr w:type="gram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'Yes' give details below.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5B467" w14:textId="3338F795" w:rsidR="00D17D75" w:rsidRDefault="00D17D75" w:rsidP="00D17D75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eastAsia="zh-CN"/>
              </w:rPr>
              <w:t xml:space="preserve">Yes </w:t>
            </w:r>
            <w:sdt>
              <w:sdtPr>
                <w:rPr>
                  <w:rFonts w:ascii="Calibri" w:eastAsia="SimSun" w:hAnsi="Calibri" w:cs="Arial"/>
                  <w:sz w:val="22"/>
                  <w:szCs w:val="22"/>
                  <w:lang w:eastAsia="zh-CN"/>
                </w:rPr>
                <w:id w:val="-115561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</w:p>
          <w:p w14:paraId="12FD129B" w14:textId="28F69F9F" w:rsidR="00352669" w:rsidRPr="00507806" w:rsidRDefault="00D17D75" w:rsidP="00D17D75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eastAsia="zh-CN"/>
              </w:rPr>
              <w:t xml:space="preserve">No  </w:t>
            </w:r>
            <w:sdt>
              <w:sdtPr>
                <w:rPr>
                  <w:rFonts w:ascii="Calibri" w:eastAsia="SimSun" w:hAnsi="Calibri" w:cs="Arial"/>
                  <w:sz w:val="22"/>
                  <w:szCs w:val="22"/>
                  <w:lang w:eastAsia="zh-CN"/>
                </w:rPr>
                <w:id w:val="158734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</w:p>
        </w:tc>
      </w:tr>
      <w:tr w:rsidR="00352669" w:rsidRPr="00DB4F74" w14:paraId="3F7B410C" w14:textId="77777777" w:rsidTr="00D74454">
        <w:trPr>
          <w:trHeight w:val="244"/>
        </w:trPr>
        <w:tc>
          <w:tcPr>
            <w:tcW w:w="8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E5A4D" w14:textId="67C17B47" w:rsidR="00B47EF7" w:rsidRPr="00DB4F74" w:rsidRDefault="00B47EF7" w:rsidP="00D74454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2A6DEA" w:rsidRPr="003B02EE" w14:paraId="1ED79B91" w14:textId="77777777" w:rsidTr="002A6DEA">
        <w:trPr>
          <w:trHeight w:val="244"/>
        </w:trPr>
        <w:tc>
          <w:tcPr>
            <w:tcW w:w="8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4E5CC34" w14:textId="5E6B0754" w:rsidR="002A6DEA" w:rsidRPr="003B02EE" w:rsidRDefault="002A6DEA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3B02EE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Proposal Detail</w:t>
            </w:r>
          </w:p>
        </w:tc>
      </w:tr>
      <w:tr w:rsidR="00C24254" w:rsidRPr="003B02EE" w14:paraId="694FD523" w14:textId="77777777" w:rsidTr="00C24254">
        <w:trPr>
          <w:trHeight w:val="244"/>
        </w:trPr>
        <w:tc>
          <w:tcPr>
            <w:tcW w:w="8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A280" w14:textId="31595E25" w:rsidR="00FB322F" w:rsidRDefault="00C24254">
            <w:pPr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 w:rsidRPr="00C24254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Please tick appropriate BIV scheme</w:t>
            </w: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:</w:t>
            </w:r>
            <w:r w:rsidR="00FB322F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br/>
            </w:r>
          </w:p>
          <w:p w14:paraId="1A1D18DF" w14:textId="7B1A2A75" w:rsidR="00C24254" w:rsidRPr="00C24254" w:rsidRDefault="00653EC0">
            <w:pPr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sdt>
              <w:sdtPr>
                <w:rPr>
                  <w:rFonts w:asciiTheme="majorHAnsi" w:hAnsiTheme="majorHAnsi"/>
                  <w:bCs/>
                  <w:sz w:val="22"/>
                  <w:szCs w:val="22"/>
                  <w:lang w:val="en-US"/>
                </w:rPr>
                <w:id w:val="43633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01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24254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BIV2 </w:t>
            </w:r>
            <w:r w:rsidR="00F71D8E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(note, matched Industry contribution is essential)</w:t>
            </w:r>
            <w:r w:rsidR="00C24254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br/>
            </w:r>
            <w:sdt>
              <w:sdtPr>
                <w:rPr>
                  <w:rFonts w:asciiTheme="majorHAnsi" w:hAnsiTheme="majorHAnsi"/>
                  <w:bCs/>
                  <w:sz w:val="22"/>
                  <w:szCs w:val="22"/>
                  <w:lang w:val="en-US"/>
                </w:rPr>
                <w:id w:val="-65538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2A3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C24254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BIV Proof of Concept</w:t>
            </w:r>
            <w:r w:rsidR="00FB322F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br/>
            </w:r>
          </w:p>
        </w:tc>
      </w:tr>
      <w:tr w:rsidR="002A6DEA" w14:paraId="393BB2AE" w14:textId="77777777" w:rsidTr="002A6DEA">
        <w:trPr>
          <w:trHeight w:val="244"/>
        </w:trPr>
        <w:tc>
          <w:tcPr>
            <w:tcW w:w="73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77D7C0" w14:textId="3C4F085A" w:rsidR="002A6DEA" w:rsidRPr="002A6DEA" w:rsidRDefault="002A6DEA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  <w:r w:rsidRPr="002A6DEA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Project abstract</w:t>
            </w:r>
            <w:r w:rsidR="00C10CEB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 </w:t>
            </w:r>
            <w:r w:rsidR="00C10CEB">
              <w:rPr>
                <w:rFonts w:asciiTheme="majorHAnsi" w:hAnsiTheme="majorHAnsi"/>
                <w:bCs/>
                <w:i/>
                <w:sz w:val="22"/>
                <w:szCs w:val="22"/>
              </w:rPr>
              <w:t>Note t</w:t>
            </w:r>
            <w:r w:rsidR="00C10CEB" w:rsidRPr="003B02EE">
              <w:rPr>
                <w:rFonts w:asciiTheme="majorHAnsi" w:hAnsiTheme="majorHAnsi"/>
                <w:bCs/>
                <w:i/>
                <w:sz w:val="22"/>
                <w:szCs w:val="22"/>
              </w:rPr>
              <w:t>his summary may be made publ</w:t>
            </w:r>
            <w:r w:rsidR="00C10CEB">
              <w:rPr>
                <w:rFonts w:asciiTheme="majorHAnsi" w:hAnsiTheme="majorHAnsi"/>
                <w:bCs/>
                <w:i/>
                <w:sz w:val="22"/>
                <w:szCs w:val="22"/>
              </w:rPr>
              <w:t>ic by BioImagingUK and by BBSRC</w:t>
            </w:r>
            <w:r w:rsidR="00C10CEB" w:rsidRPr="003B02EE"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 as part of project monitoring and promotional activities</w:t>
            </w:r>
          </w:p>
        </w:tc>
        <w:tc>
          <w:tcPr>
            <w:tcW w:w="14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9CC4EE" w14:textId="4A762268" w:rsidR="002A6DEA" w:rsidRPr="002A6DEA" w:rsidRDefault="002A6DEA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  <w:r w:rsidRPr="002A6DEA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(2</w:t>
            </w:r>
            <w:r w:rsidR="00FC44C9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5</w:t>
            </w:r>
            <w:r w:rsidRPr="002A6DEA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0 words)</w:t>
            </w:r>
          </w:p>
        </w:tc>
      </w:tr>
      <w:tr w:rsidR="002A6DEA" w14:paraId="109B1489" w14:textId="77777777" w:rsidTr="002A6DEA">
        <w:trPr>
          <w:trHeight w:val="244"/>
        </w:trPr>
        <w:tc>
          <w:tcPr>
            <w:tcW w:w="8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6B606A" w14:textId="77777777" w:rsidR="002A6DEA" w:rsidRDefault="002A6DEA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</w:p>
          <w:p w14:paraId="473C3888" w14:textId="77777777" w:rsidR="00B47EF7" w:rsidRDefault="00B47EF7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</w:p>
          <w:p w14:paraId="42429D58" w14:textId="0B5E99BA" w:rsidR="00B47EF7" w:rsidRPr="002A6DEA" w:rsidRDefault="00B47EF7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</w:p>
        </w:tc>
      </w:tr>
      <w:tr w:rsidR="002A6DEA" w14:paraId="505E864E" w14:textId="77777777" w:rsidTr="002A6DEA">
        <w:trPr>
          <w:trHeight w:val="244"/>
        </w:trPr>
        <w:tc>
          <w:tcPr>
            <w:tcW w:w="73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6F7DE6" w14:textId="289A239A" w:rsidR="002A6DEA" w:rsidRPr="002A6DEA" w:rsidRDefault="002A6DE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A6DEA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Expected timeline</w:t>
            </w:r>
            <w:r w:rsidR="00B47EF7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s</w:t>
            </w:r>
          </w:p>
        </w:tc>
        <w:tc>
          <w:tcPr>
            <w:tcW w:w="14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3DA7E3" w14:textId="77777777" w:rsidR="002A6DEA" w:rsidRPr="002A6DEA" w:rsidRDefault="002A6DE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A6DEA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(100 words)</w:t>
            </w:r>
          </w:p>
        </w:tc>
      </w:tr>
      <w:tr w:rsidR="002A6DEA" w14:paraId="779E657D" w14:textId="77777777" w:rsidTr="002A6DEA">
        <w:trPr>
          <w:trHeight w:val="244"/>
        </w:trPr>
        <w:tc>
          <w:tcPr>
            <w:tcW w:w="8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DA3F" w14:textId="77777777" w:rsidR="002A6DEA" w:rsidRDefault="002A6DE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5649C98B" w14:textId="77777777" w:rsidR="00B47EF7" w:rsidRDefault="00B47EF7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55534C2E" w14:textId="211C5085" w:rsidR="00B47EF7" w:rsidRPr="002A6DEA" w:rsidRDefault="00B47EF7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2A6DEA" w14:paraId="02BFE5F6" w14:textId="77777777" w:rsidTr="002A6DEA">
        <w:trPr>
          <w:trHeight w:val="244"/>
        </w:trPr>
        <w:tc>
          <w:tcPr>
            <w:tcW w:w="8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2A85204" w14:textId="77777777" w:rsidR="002A6DEA" w:rsidRPr="002A6DEA" w:rsidRDefault="002A6DE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3B02EE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Sections</w:t>
            </w:r>
          </w:p>
          <w:p w14:paraId="5E5F229E" w14:textId="301ED318" w:rsidR="002A6DEA" w:rsidRPr="002A6DEA" w:rsidRDefault="002A6DE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3B02EE">
              <w:rPr>
                <w:rFonts w:asciiTheme="majorHAnsi" w:hAnsiTheme="majorHAnsi"/>
                <w:i/>
                <w:sz w:val="18"/>
                <w:szCs w:val="22"/>
              </w:rPr>
              <w:t>Important: Sections 1 -7 will be scored for assessment. (You may refer to previous sections in your answer</w:t>
            </w:r>
            <w:r w:rsidR="0000216D">
              <w:rPr>
                <w:rFonts w:asciiTheme="majorHAnsi" w:hAnsiTheme="majorHAnsi"/>
                <w:i/>
                <w:sz w:val="18"/>
                <w:szCs w:val="22"/>
              </w:rPr>
              <w:t>s</w:t>
            </w:r>
            <w:r w:rsidRPr="003B02EE">
              <w:rPr>
                <w:rFonts w:asciiTheme="majorHAnsi" w:hAnsiTheme="majorHAnsi"/>
                <w:i/>
                <w:sz w:val="18"/>
                <w:szCs w:val="22"/>
              </w:rPr>
              <w:t xml:space="preserve"> to avoid repetition</w:t>
            </w:r>
            <w:r w:rsidR="00A061A1">
              <w:rPr>
                <w:rFonts w:asciiTheme="majorHAnsi" w:hAnsiTheme="majorHAnsi"/>
                <w:i/>
                <w:sz w:val="18"/>
                <w:szCs w:val="22"/>
              </w:rPr>
              <w:t>.</w:t>
            </w:r>
            <w:r w:rsidRPr="003B02EE">
              <w:rPr>
                <w:rFonts w:asciiTheme="majorHAnsi" w:hAnsiTheme="majorHAnsi"/>
                <w:i/>
                <w:sz w:val="18"/>
                <w:szCs w:val="22"/>
              </w:rPr>
              <w:t>)</w:t>
            </w:r>
            <w:r w:rsidRPr="002A6DE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 </w:t>
            </w:r>
          </w:p>
        </w:tc>
      </w:tr>
      <w:tr w:rsidR="002A6DEA" w14:paraId="1CF31D92" w14:textId="77777777" w:rsidTr="002A6DEA">
        <w:trPr>
          <w:trHeight w:val="244"/>
        </w:trPr>
        <w:tc>
          <w:tcPr>
            <w:tcW w:w="73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E5CAB0" w14:textId="691D8277" w:rsidR="002A6DEA" w:rsidRPr="002A6DEA" w:rsidRDefault="002A6DEA" w:rsidP="00BB4EA7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A6DEA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Section 1: Relevance</w:t>
            </w:r>
            <w: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 to aims of the</w:t>
            </w:r>
            <w:r w:rsidR="00CF4F06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 </w:t>
            </w:r>
            <w:r w:rsidR="00BB4EA7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call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9D7DE3" w14:textId="48C91A8B" w:rsidR="002A6DEA" w:rsidRPr="002A6DEA" w:rsidRDefault="002A6DE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A6DEA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(</w:t>
            </w:r>
            <w:r w:rsidR="00FC44C9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2</w:t>
            </w:r>
            <w:r w:rsidRPr="002A6DEA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00 words)</w:t>
            </w:r>
          </w:p>
        </w:tc>
      </w:tr>
      <w:tr w:rsidR="002A6DEA" w14:paraId="7679BA03" w14:textId="77777777" w:rsidTr="002A6DEA">
        <w:trPr>
          <w:trHeight w:val="244"/>
        </w:trPr>
        <w:tc>
          <w:tcPr>
            <w:tcW w:w="8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4243BC" w14:textId="77777777" w:rsidR="002A6DEA" w:rsidRDefault="002A6DEA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</w:p>
          <w:p w14:paraId="35C2350B" w14:textId="6EDBEDE4" w:rsidR="00B47EF7" w:rsidRPr="002A6DEA" w:rsidRDefault="00B47EF7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</w:p>
        </w:tc>
      </w:tr>
      <w:tr w:rsidR="002A6DEA" w14:paraId="11798D34" w14:textId="77777777" w:rsidTr="002A6DEA">
        <w:trPr>
          <w:trHeight w:val="244"/>
        </w:trPr>
        <w:tc>
          <w:tcPr>
            <w:tcW w:w="73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E20F2F" w14:textId="3E71A361" w:rsidR="002A6DEA" w:rsidRPr="002A6DEA" w:rsidRDefault="002A6DE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Section 2: P</w:t>
            </w:r>
            <w:r w:rsidRPr="002A6DEA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roposed work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6D4EED" w14:textId="37803970" w:rsidR="002A6DEA" w:rsidRPr="002A6DEA" w:rsidRDefault="002A6DE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A6DEA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(1</w:t>
            </w:r>
            <w:r w:rsidR="00FC44C9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5</w:t>
            </w:r>
            <w:r w:rsidRPr="002A6DEA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0 words)</w:t>
            </w:r>
          </w:p>
        </w:tc>
      </w:tr>
      <w:tr w:rsidR="002A6DEA" w14:paraId="24172AD7" w14:textId="77777777" w:rsidTr="002A6DEA">
        <w:trPr>
          <w:trHeight w:val="244"/>
        </w:trPr>
        <w:tc>
          <w:tcPr>
            <w:tcW w:w="8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71776" w14:textId="77777777" w:rsidR="002A6DEA" w:rsidRDefault="002A6DEA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</w:p>
          <w:p w14:paraId="7F2AB2B8" w14:textId="372D392C" w:rsidR="00B47EF7" w:rsidRPr="002A6DEA" w:rsidRDefault="00B47EF7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</w:p>
        </w:tc>
      </w:tr>
      <w:tr w:rsidR="002A6DEA" w14:paraId="71C6AB8F" w14:textId="77777777" w:rsidTr="002A6DEA">
        <w:trPr>
          <w:trHeight w:val="244"/>
        </w:trPr>
        <w:tc>
          <w:tcPr>
            <w:tcW w:w="73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D34676" w14:textId="04BCF543" w:rsidR="002A6DEA" w:rsidRPr="002A6DEA" w:rsidRDefault="002A6DE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Section 3: P</w:t>
            </w:r>
            <w:r w:rsidRPr="002A6DEA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roject deliverables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42D3DD" w14:textId="1C880C30" w:rsidR="002A6DEA" w:rsidRPr="002A6DEA" w:rsidRDefault="002A6DE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A6DEA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(1</w:t>
            </w:r>
            <w:r w:rsidR="00FC44C9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5</w:t>
            </w:r>
            <w:r w:rsidRPr="002A6DEA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0 words)</w:t>
            </w:r>
          </w:p>
        </w:tc>
      </w:tr>
      <w:tr w:rsidR="002A6DEA" w14:paraId="28CDA6CC" w14:textId="77777777" w:rsidTr="002A6DEA">
        <w:trPr>
          <w:trHeight w:val="244"/>
        </w:trPr>
        <w:tc>
          <w:tcPr>
            <w:tcW w:w="8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9603F5" w14:textId="77777777" w:rsidR="002A6DEA" w:rsidRDefault="002A6DEA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</w:p>
          <w:p w14:paraId="6DB08AE7" w14:textId="0E4BF8D7" w:rsidR="00B47EF7" w:rsidRPr="002A6DEA" w:rsidRDefault="00B47EF7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</w:p>
        </w:tc>
      </w:tr>
      <w:tr w:rsidR="002A6DEA" w14:paraId="415BB990" w14:textId="77777777" w:rsidTr="002A6DEA">
        <w:trPr>
          <w:trHeight w:val="244"/>
        </w:trPr>
        <w:tc>
          <w:tcPr>
            <w:tcW w:w="73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84A2B8" w14:textId="77777777" w:rsidR="002A6DEA" w:rsidRPr="002A6DEA" w:rsidRDefault="002A6DE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A6DEA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Section 4: Value to Industrial partner 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63590B" w14:textId="328D100F" w:rsidR="002A6DEA" w:rsidRPr="002A6DEA" w:rsidRDefault="002A6DE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A6DEA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(1</w:t>
            </w:r>
            <w:r w:rsidR="00FC44C9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5</w:t>
            </w:r>
            <w:r w:rsidRPr="002A6DEA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0 words)</w:t>
            </w:r>
          </w:p>
        </w:tc>
      </w:tr>
      <w:tr w:rsidR="002A6DEA" w14:paraId="209C16B3" w14:textId="77777777" w:rsidTr="002A6DEA">
        <w:trPr>
          <w:trHeight w:val="244"/>
        </w:trPr>
        <w:tc>
          <w:tcPr>
            <w:tcW w:w="8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CD6F51" w14:textId="77777777" w:rsidR="002A6DEA" w:rsidRDefault="002A6DEA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</w:p>
          <w:p w14:paraId="76EA967C" w14:textId="7D229C27" w:rsidR="00B47EF7" w:rsidRPr="002A6DEA" w:rsidRDefault="00B47EF7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</w:p>
        </w:tc>
      </w:tr>
      <w:tr w:rsidR="002A6DEA" w14:paraId="4C006F11" w14:textId="77777777" w:rsidTr="002A6DEA">
        <w:trPr>
          <w:trHeight w:val="244"/>
        </w:trPr>
        <w:tc>
          <w:tcPr>
            <w:tcW w:w="73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1F8A0D" w14:textId="77777777" w:rsidR="002A6DEA" w:rsidRPr="002A6DEA" w:rsidRDefault="002A6DE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A6DEA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 xml:space="preserve">Section 5: Benefit to research and industrial partnership 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FFD0F8" w14:textId="77777777" w:rsidR="002A6DEA" w:rsidRPr="002A6DEA" w:rsidRDefault="002A6DE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A6DEA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(100 words)</w:t>
            </w:r>
          </w:p>
        </w:tc>
      </w:tr>
      <w:tr w:rsidR="002A6DEA" w14:paraId="0A7DA453" w14:textId="77777777" w:rsidTr="002A6DEA">
        <w:trPr>
          <w:trHeight w:val="244"/>
        </w:trPr>
        <w:tc>
          <w:tcPr>
            <w:tcW w:w="8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8822EE" w14:textId="77777777" w:rsidR="002A6DEA" w:rsidRDefault="002A6DEA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</w:p>
          <w:p w14:paraId="47B1C920" w14:textId="77777777" w:rsidR="00B47EF7" w:rsidRPr="002A6DEA" w:rsidRDefault="00B47EF7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</w:p>
        </w:tc>
      </w:tr>
      <w:tr w:rsidR="002A6DEA" w14:paraId="3D71D74C" w14:textId="77777777" w:rsidTr="002A6DEA">
        <w:trPr>
          <w:trHeight w:val="244"/>
        </w:trPr>
        <w:tc>
          <w:tcPr>
            <w:tcW w:w="739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15B383" w14:textId="77777777" w:rsidR="002A6DEA" w:rsidRPr="002A6DEA" w:rsidRDefault="002A6DE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A6DEA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lastRenderedPageBreak/>
              <w:t>Section 6: Value for money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945447" w14:textId="70186D5E" w:rsidR="002A6DEA" w:rsidRPr="002A6DEA" w:rsidRDefault="002A6DE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A6DEA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(</w:t>
            </w:r>
            <w:r w:rsidR="00FC44C9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2</w:t>
            </w:r>
            <w:r w:rsidRPr="002A6DEA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00 words)</w:t>
            </w:r>
          </w:p>
        </w:tc>
      </w:tr>
      <w:tr w:rsidR="002A6DEA" w14:paraId="4002BAD8" w14:textId="77777777" w:rsidTr="002A6DEA">
        <w:trPr>
          <w:trHeight w:val="244"/>
        </w:trPr>
        <w:tc>
          <w:tcPr>
            <w:tcW w:w="8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D192B6" w14:textId="77777777" w:rsidR="002A6DEA" w:rsidRDefault="002A6DEA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</w:p>
          <w:p w14:paraId="535D5E97" w14:textId="34B0D469" w:rsidR="00B47EF7" w:rsidRPr="002A6DEA" w:rsidRDefault="00B47EF7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</w:p>
        </w:tc>
      </w:tr>
      <w:tr w:rsidR="002A6DEA" w14:paraId="6D84C5D7" w14:textId="77777777" w:rsidTr="002A6DEA">
        <w:trPr>
          <w:trHeight w:val="244"/>
        </w:trPr>
        <w:tc>
          <w:tcPr>
            <w:tcW w:w="739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C6D134" w14:textId="77777777" w:rsidR="002A6DEA" w:rsidRPr="002A6DEA" w:rsidRDefault="002A6DE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A6DEA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Section 7: Potential for building longer-term relationships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547E79" w14:textId="77777777" w:rsidR="002A6DEA" w:rsidRPr="002A6DEA" w:rsidRDefault="002A6DE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A6DEA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(100 words)</w:t>
            </w:r>
          </w:p>
        </w:tc>
      </w:tr>
      <w:tr w:rsidR="002A6DEA" w14:paraId="2C32A825" w14:textId="77777777" w:rsidTr="002A6DEA">
        <w:trPr>
          <w:trHeight w:val="244"/>
        </w:trPr>
        <w:tc>
          <w:tcPr>
            <w:tcW w:w="8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E170" w14:textId="77777777" w:rsidR="002A6DEA" w:rsidRDefault="002A6DEA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</w:p>
          <w:p w14:paraId="19A6B9CD" w14:textId="0AAED144" w:rsidR="00C10CEB" w:rsidRPr="002A6DEA" w:rsidRDefault="00C10CEB">
            <w:pPr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</w:p>
        </w:tc>
      </w:tr>
      <w:tr w:rsidR="006645D7" w:rsidRPr="00B9476C" w14:paraId="7219835E" w14:textId="77777777" w:rsidTr="00BE130E">
        <w:tc>
          <w:tcPr>
            <w:tcW w:w="87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38F78C9" w14:textId="1CDBB670" w:rsidR="006645D7" w:rsidRPr="003B02EE" w:rsidRDefault="006645D7" w:rsidP="00BE130E">
            <w:pPr>
              <w:rPr>
                <w:rFonts w:asciiTheme="majorHAnsi" w:eastAsia="SimSun" w:hAnsiTheme="majorHAnsi" w:cs="Arial"/>
                <w:b/>
                <w:sz w:val="22"/>
                <w:szCs w:val="22"/>
                <w:lang w:eastAsia="zh-CN"/>
              </w:rPr>
            </w:pPr>
            <w:r w:rsidRPr="003B02EE">
              <w:rPr>
                <w:rFonts w:asciiTheme="majorHAnsi" w:eastAsia="SimSun" w:hAnsiTheme="majorHAnsi" w:cs="Arial"/>
                <w:b/>
                <w:sz w:val="22"/>
                <w:szCs w:val="22"/>
                <w:lang w:eastAsia="zh-CN"/>
              </w:rPr>
              <w:t>Financial Breakdown</w:t>
            </w:r>
            <w:r w:rsidR="002811CE" w:rsidRPr="003B02EE">
              <w:rPr>
                <w:rFonts w:asciiTheme="majorHAnsi" w:eastAsia="SimSun" w:hAnsiTheme="majorHAnsi" w:cs="Arial"/>
                <w:b/>
                <w:sz w:val="22"/>
                <w:szCs w:val="22"/>
                <w:lang w:eastAsia="zh-CN"/>
              </w:rPr>
              <w:t xml:space="preserve"> of BIV R</w:t>
            </w:r>
            <w:r w:rsidR="002C7227" w:rsidRPr="003B02EE">
              <w:rPr>
                <w:rFonts w:asciiTheme="majorHAnsi" w:eastAsia="SimSun" w:hAnsiTheme="majorHAnsi" w:cs="Arial"/>
                <w:b/>
                <w:sz w:val="22"/>
                <w:szCs w:val="22"/>
                <w:lang w:eastAsia="zh-CN"/>
              </w:rPr>
              <w:t>equest</w:t>
            </w:r>
          </w:p>
        </w:tc>
      </w:tr>
      <w:tr w:rsidR="00D75396" w:rsidRPr="00B9476C" w14:paraId="1D62FB0B" w14:textId="77777777" w:rsidTr="006115B3">
        <w:tc>
          <w:tcPr>
            <w:tcW w:w="2374" w:type="dxa"/>
            <w:shd w:val="clear" w:color="auto" w:fill="B8CCE4" w:themeFill="accent1" w:themeFillTint="66"/>
          </w:tcPr>
          <w:p w14:paraId="5A21EA31" w14:textId="72D804EE" w:rsidR="00D75396" w:rsidRPr="00B9476C" w:rsidRDefault="00D75396" w:rsidP="00BE130E">
            <w:pPr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  <w:t>Salary</w:t>
            </w:r>
          </w:p>
        </w:tc>
        <w:tc>
          <w:tcPr>
            <w:tcW w:w="6406" w:type="dxa"/>
            <w:gridSpan w:val="9"/>
          </w:tcPr>
          <w:p w14:paraId="753C179E" w14:textId="31F6B80C" w:rsidR="00D75396" w:rsidRPr="00B9476C" w:rsidRDefault="00D75396" w:rsidP="00BE130E">
            <w:pPr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D75396" w:rsidRPr="00B9476C" w14:paraId="0EBD9562" w14:textId="77777777" w:rsidTr="002778DE">
        <w:tc>
          <w:tcPr>
            <w:tcW w:w="2374" w:type="dxa"/>
            <w:shd w:val="clear" w:color="auto" w:fill="B8CCE4" w:themeFill="accent1" w:themeFillTint="66"/>
          </w:tcPr>
          <w:p w14:paraId="79458506" w14:textId="64421AD7" w:rsidR="00D75396" w:rsidRPr="00B9476C" w:rsidRDefault="00D75396" w:rsidP="004A11DE">
            <w:pPr>
              <w:tabs>
                <w:tab w:val="left" w:pos="624"/>
              </w:tabs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  <w:t>Travel</w:t>
            </w:r>
          </w:p>
        </w:tc>
        <w:tc>
          <w:tcPr>
            <w:tcW w:w="6406" w:type="dxa"/>
            <w:gridSpan w:val="9"/>
          </w:tcPr>
          <w:p w14:paraId="172C04B7" w14:textId="0ED09AAA" w:rsidR="00D75396" w:rsidRPr="00B9476C" w:rsidRDefault="00D75396" w:rsidP="00BE130E">
            <w:pPr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D75396" w:rsidRPr="00B9476C" w14:paraId="60A2D20B" w14:textId="77777777" w:rsidTr="004B2183">
        <w:tc>
          <w:tcPr>
            <w:tcW w:w="2374" w:type="dxa"/>
            <w:shd w:val="clear" w:color="auto" w:fill="B8CCE4" w:themeFill="accent1" w:themeFillTint="66"/>
          </w:tcPr>
          <w:p w14:paraId="1A188D39" w14:textId="193109EE" w:rsidR="00D75396" w:rsidRPr="00B9476C" w:rsidRDefault="00D75396" w:rsidP="00BE130E">
            <w:pPr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  <w:t>Consumables</w:t>
            </w:r>
          </w:p>
        </w:tc>
        <w:tc>
          <w:tcPr>
            <w:tcW w:w="6406" w:type="dxa"/>
            <w:gridSpan w:val="9"/>
          </w:tcPr>
          <w:p w14:paraId="5EB1A8BA" w14:textId="1B38F22D" w:rsidR="00D75396" w:rsidRPr="00B9476C" w:rsidRDefault="00D75396" w:rsidP="00BE130E">
            <w:pPr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D75396" w:rsidRPr="00B9476C" w14:paraId="411E2471" w14:textId="77777777" w:rsidTr="0092633A">
        <w:tc>
          <w:tcPr>
            <w:tcW w:w="2374" w:type="dxa"/>
            <w:shd w:val="clear" w:color="auto" w:fill="B8CCE4" w:themeFill="accent1" w:themeFillTint="66"/>
          </w:tcPr>
          <w:p w14:paraId="6160CE1B" w14:textId="09ED269C" w:rsidR="00D75396" w:rsidRPr="00B9476C" w:rsidRDefault="00D75396" w:rsidP="00BE130E">
            <w:pPr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  <w:t>Other</w:t>
            </w:r>
            <w:r w:rsidR="00C10CEB"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  <w:t xml:space="preserve"> (please specify)</w:t>
            </w:r>
          </w:p>
        </w:tc>
        <w:tc>
          <w:tcPr>
            <w:tcW w:w="6406" w:type="dxa"/>
            <w:gridSpan w:val="9"/>
          </w:tcPr>
          <w:p w14:paraId="7A203856" w14:textId="03047021" w:rsidR="00D75396" w:rsidRPr="00B9476C" w:rsidRDefault="00D75396" w:rsidP="00BE130E">
            <w:pPr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2C7227" w:rsidRPr="00B9476C" w14:paraId="6DF61A3A" w14:textId="77777777" w:rsidTr="002C7227">
        <w:tc>
          <w:tcPr>
            <w:tcW w:w="237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7306171" w14:textId="1FAF39E2" w:rsidR="002C7227" w:rsidRDefault="002C7227" w:rsidP="00BE130E">
            <w:pPr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  <w:t xml:space="preserve">Total </w:t>
            </w:r>
          </w:p>
        </w:tc>
        <w:tc>
          <w:tcPr>
            <w:tcW w:w="6406" w:type="dxa"/>
            <w:gridSpan w:val="9"/>
            <w:tcBorders>
              <w:bottom w:val="single" w:sz="4" w:space="0" w:color="auto"/>
            </w:tcBorders>
          </w:tcPr>
          <w:p w14:paraId="7617110D" w14:textId="77777777" w:rsidR="002C7227" w:rsidRPr="00B9476C" w:rsidRDefault="002C7227" w:rsidP="00BE130E">
            <w:pPr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2C7227" w:rsidRPr="00B9476C" w14:paraId="532A57F6" w14:textId="77777777" w:rsidTr="00BD1734">
        <w:tc>
          <w:tcPr>
            <w:tcW w:w="8780" w:type="dxa"/>
            <w:gridSpan w:val="10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07066F3" w14:textId="22891181" w:rsidR="002C7227" w:rsidRPr="00CD4E2E" w:rsidRDefault="002C7227" w:rsidP="00BE130E">
            <w:pPr>
              <w:rPr>
                <w:rFonts w:asciiTheme="majorHAnsi" w:hAnsiTheme="majorHAnsi" w:cs="Times"/>
                <w:noProof/>
                <w:sz w:val="22"/>
                <w:szCs w:val="22"/>
                <w:lang w:eastAsia="zh-CN"/>
              </w:rPr>
            </w:pPr>
            <w:r w:rsidRPr="003B02EE">
              <w:rPr>
                <w:rFonts w:asciiTheme="majorHAnsi" w:hAnsiTheme="majorHAnsi" w:cs="Times"/>
                <w:b/>
                <w:bCs/>
                <w:noProof/>
                <w:sz w:val="22"/>
                <w:szCs w:val="22"/>
                <w:lang w:eastAsia="zh-CN"/>
              </w:rPr>
              <w:t>Financial B</w:t>
            </w:r>
            <w:r w:rsidR="002811CE" w:rsidRPr="003B02EE">
              <w:rPr>
                <w:rFonts w:asciiTheme="majorHAnsi" w:hAnsiTheme="majorHAnsi" w:cs="Times"/>
                <w:b/>
                <w:bCs/>
                <w:noProof/>
                <w:sz w:val="22"/>
                <w:szCs w:val="22"/>
                <w:lang w:eastAsia="zh-CN"/>
              </w:rPr>
              <w:t>reakdown of Industry C</w:t>
            </w:r>
            <w:r w:rsidRPr="003B02EE">
              <w:rPr>
                <w:rFonts w:asciiTheme="majorHAnsi" w:hAnsiTheme="majorHAnsi" w:cs="Times"/>
                <w:b/>
                <w:bCs/>
                <w:noProof/>
                <w:sz w:val="22"/>
                <w:szCs w:val="22"/>
                <w:lang w:eastAsia="zh-CN"/>
              </w:rPr>
              <w:t>ontribution</w:t>
            </w:r>
            <w:r w:rsidR="00CD4E2E">
              <w:rPr>
                <w:rFonts w:asciiTheme="majorHAnsi" w:hAnsiTheme="majorHAnsi" w:cs="Times"/>
                <w:b/>
                <w:bCs/>
                <w:noProof/>
                <w:sz w:val="22"/>
                <w:szCs w:val="22"/>
                <w:lang w:eastAsia="zh-CN"/>
              </w:rPr>
              <w:br/>
            </w:r>
            <w:r w:rsidR="00CD4E2E">
              <w:rPr>
                <w:rFonts w:asciiTheme="majorHAnsi" w:hAnsiTheme="majorHAnsi" w:cs="Times"/>
                <w:noProof/>
                <w:sz w:val="22"/>
                <w:szCs w:val="22"/>
                <w:lang w:eastAsia="zh-CN"/>
              </w:rPr>
              <w:t>(Essential matched contribution for BIV2, not compulsory</w:t>
            </w:r>
            <w:r w:rsidR="007F2CDC">
              <w:rPr>
                <w:rFonts w:asciiTheme="majorHAnsi" w:hAnsiTheme="majorHAnsi" w:cs="Times"/>
                <w:noProof/>
                <w:sz w:val="22"/>
                <w:szCs w:val="22"/>
                <w:lang w:eastAsia="zh-CN"/>
              </w:rPr>
              <w:t xml:space="preserve"> but encouraged</w:t>
            </w:r>
            <w:r w:rsidR="00CD4E2E">
              <w:rPr>
                <w:rFonts w:asciiTheme="majorHAnsi" w:hAnsiTheme="majorHAnsi" w:cs="Times"/>
                <w:noProof/>
                <w:sz w:val="22"/>
                <w:szCs w:val="22"/>
                <w:lang w:eastAsia="zh-CN"/>
              </w:rPr>
              <w:t xml:space="preserve"> for BIV PoC)</w:t>
            </w:r>
          </w:p>
        </w:tc>
      </w:tr>
      <w:tr w:rsidR="002C7227" w:rsidRPr="00B9476C" w14:paraId="79391CD3" w14:textId="77777777" w:rsidTr="002C7227">
        <w:tc>
          <w:tcPr>
            <w:tcW w:w="237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2929793" w14:textId="6D64657A" w:rsidR="002C7227" w:rsidRDefault="002C7227" w:rsidP="00BE130E">
            <w:pPr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3121" w:type="dxa"/>
            <w:shd w:val="clear" w:color="auto" w:fill="B8CCE4" w:themeFill="accent1" w:themeFillTint="66"/>
          </w:tcPr>
          <w:p w14:paraId="6CCDB1E6" w14:textId="399B7E89" w:rsidR="002C7227" w:rsidRPr="00B9476C" w:rsidRDefault="002C7227" w:rsidP="00BE130E">
            <w:pPr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</w:pPr>
            <w:r w:rsidRPr="002C7227"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  <w:t>In cash</w:t>
            </w:r>
          </w:p>
        </w:tc>
        <w:tc>
          <w:tcPr>
            <w:tcW w:w="3285" w:type="dxa"/>
            <w:gridSpan w:val="8"/>
            <w:shd w:val="clear" w:color="auto" w:fill="B8CCE4" w:themeFill="accent1" w:themeFillTint="66"/>
          </w:tcPr>
          <w:p w14:paraId="5DA40AA4" w14:textId="44C6B1E1" w:rsidR="002C7227" w:rsidRPr="00B9476C" w:rsidRDefault="002C7227" w:rsidP="00BE130E">
            <w:pPr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  <w:t>In kind</w:t>
            </w:r>
          </w:p>
        </w:tc>
      </w:tr>
      <w:tr w:rsidR="002C7227" w:rsidRPr="00B9476C" w14:paraId="50A5A5D6" w14:textId="77777777" w:rsidTr="002C7227">
        <w:tc>
          <w:tcPr>
            <w:tcW w:w="2374" w:type="dxa"/>
            <w:shd w:val="clear" w:color="auto" w:fill="B8CCE4" w:themeFill="accent1" w:themeFillTint="66"/>
          </w:tcPr>
          <w:p w14:paraId="78198DC8" w14:textId="09CEDF9F" w:rsidR="002C7227" w:rsidRDefault="002C7227" w:rsidP="00BE130E">
            <w:pPr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  <w:t>Salary</w:t>
            </w:r>
          </w:p>
        </w:tc>
        <w:tc>
          <w:tcPr>
            <w:tcW w:w="3121" w:type="dxa"/>
          </w:tcPr>
          <w:p w14:paraId="07611A8F" w14:textId="77777777" w:rsidR="002C7227" w:rsidRPr="00B9476C" w:rsidRDefault="002C7227" w:rsidP="00BE130E">
            <w:pPr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3285" w:type="dxa"/>
            <w:gridSpan w:val="8"/>
          </w:tcPr>
          <w:p w14:paraId="6A8D7A9C" w14:textId="77777777" w:rsidR="002C7227" w:rsidRPr="00B9476C" w:rsidRDefault="002C7227" w:rsidP="00BE130E">
            <w:pPr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2C7227" w:rsidRPr="00B9476C" w14:paraId="47D7C1C3" w14:textId="77777777" w:rsidTr="002C7227">
        <w:tc>
          <w:tcPr>
            <w:tcW w:w="2374" w:type="dxa"/>
            <w:shd w:val="clear" w:color="auto" w:fill="B8CCE4" w:themeFill="accent1" w:themeFillTint="66"/>
          </w:tcPr>
          <w:p w14:paraId="6323FE8C" w14:textId="60659E3E" w:rsidR="002C7227" w:rsidRDefault="002C7227" w:rsidP="00BE130E">
            <w:pPr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  <w:t>Travel</w:t>
            </w:r>
          </w:p>
        </w:tc>
        <w:tc>
          <w:tcPr>
            <w:tcW w:w="3121" w:type="dxa"/>
          </w:tcPr>
          <w:p w14:paraId="76E93585" w14:textId="77777777" w:rsidR="002C7227" w:rsidRPr="00B9476C" w:rsidRDefault="002C7227" w:rsidP="00BE130E">
            <w:pPr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3285" w:type="dxa"/>
            <w:gridSpan w:val="8"/>
          </w:tcPr>
          <w:p w14:paraId="6C95BF46" w14:textId="77777777" w:rsidR="002C7227" w:rsidRPr="00B9476C" w:rsidRDefault="002C7227" w:rsidP="00BE130E">
            <w:pPr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2C7227" w:rsidRPr="00B9476C" w14:paraId="04FD05B6" w14:textId="77777777" w:rsidTr="002C7227">
        <w:tc>
          <w:tcPr>
            <w:tcW w:w="2374" w:type="dxa"/>
            <w:shd w:val="clear" w:color="auto" w:fill="B8CCE4" w:themeFill="accent1" w:themeFillTint="66"/>
          </w:tcPr>
          <w:p w14:paraId="3B570CE6" w14:textId="3574954E" w:rsidR="002C7227" w:rsidRDefault="002C7227" w:rsidP="00BE130E">
            <w:pPr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  <w:t>Consumables</w:t>
            </w:r>
          </w:p>
        </w:tc>
        <w:tc>
          <w:tcPr>
            <w:tcW w:w="3121" w:type="dxa"/>
          </w:tcPr>
          <w:p w14:paraId="15969B57" w14:textId="77777777" w:rsidR="002C7227" w:rsidRPr="00B9476C" w:rsidRDefault="002C7227" w:rsidP="00BE130E">
            <w:pPr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3285" w:type="dxa"/>
            <w:gridSpan w:val="8"/>
          </w:tcPr>
          <w:p w14:paraId="0E379287" w14:textId="77777777" w:rsidR="002C7227" w:rsidRPr="00B9476C" w:rsidRDefault="002C7227" w:rsidP="00BE130E">
            <w:pPr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2C7227" w:rsidRPr="00B9476C" w14:paraId="21DDD951" w14:textId="77777777" w:rsidTr="002C7227">
        <w:tc>
          <w:tcPr>
            <w:tcW w:w="2374" w:type="dxa"/>
            <w:shd w:val="clear" w:color="auto" w:fill="B8CCE4" w:themeFill="accent1" w:themeFillTint="66"/>
          </w:tcPr>
          <w:p w14:paraId="260A1D8F" w14:textId="363F8B59" w:rsidR="002C7227" w:rsidRDefault="002C7227" w:rsidP="00BE130E">
            <w:pPr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  <w:t>Other</w:t>
            </w:r>
            <w:r w:rsidR="006346C4"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  <w:t xml:space="preserve"> (please specify)</w:t>
            </w:r>
          </w:p>
        </w:tc>
        <w:tc>
          <w:tcPr>
            <w:tcW w:w="3121" w:type="dxa"/>
          </w:tcPr>
          <w:p w14:paraId="6D1CC89E" w14:textId="77777777" w:rsidR="002C7227" w:rsidRPr="00B9476C" w:rsidRDefault="002C7227" w:rsidP="00BE130E">
            <w:pPr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3285" w:type="dxa"/>
            <w:gridSpan w:val="8"/>
          </w:tcPr>
          <w:p w14:paraId="0C548779" w14:textId="77777777" w:rsidR="002C7227" w:rsidRPr="00B9476C" w:rsidRDefault="002C7227" w:rsidP="00BE130E">
            <w:pPr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2C7227" w:rsidRPr="00B9476C" w14:paraId="45116E4D" w14:textId="77777777" w:rsidTr="00A40D27">
        <w:tc>
          <w:tcPr>
            <w:tcW w:w="2374" w:type="dxa"/>
            <w:shd w:val="clear" w:color="auto" w:fill="B8CCE4" w:themeFill="accent1" w:themeFillTint="66"/>
          </w:tcPr>
          <w:p w14:paraId="736FA843" w14:textId="56847C8E" w:rsidR="002C7227" w:rsidRPr="00B9476C" w:rsidRDefault="002C7227" w:rsidP="00A40D27">
            <w:pPr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  <w:t xml:space="preserve">Total </w:t>
            </w:r>
          </w:p>
        </w:tc>
        <w:tc>
          <w:tcPr>
            <w:tcW w:w="6406" w:type="dxa"/>
            <w:gridSpan w:val="9"/>
          </w:tcPr>
          <w:p w14:paraId="1D970116" w14:textId="77777777" w:rsidR="002C7227" w:rsidRPr="00B9476C" w:rsidRDefault="002C7227" w:rsidP="00A40D27">
            <w:pPr>
              <w:rPr>
                <w:rFonts w:asciiTheme="majorHAnsi" w:hAnsiTheme="majorHAnsi" w:cs="Times"/>
                <w:bCs/>
                <w:noProof/>
                <w:sz w:val="22"/>
                <w:szCs w:val="22"/>
                <w:lang w:eastAsia="zh-CN"/>
              </w:rPr>
            </w:pPr>
          </w:p>
        </w:tc>
      </w:tr>
    </w:tbl>
    <w:p w14:paraId="4071EBF7" w14:textId="77777777" w:rsidR="00A76716" w:rsidRPr="00D94C1B" w:rsidRDefault="00A76716" w:rsidP="002C2339">
      <w:pPr>
        <w:rPr>
          <w:rFonts w:ascii="Calibri" w:hAnsi="Calibri"/>
          <w:b/>
          <w:color w:val="000000" w:themeColor="text1"/>
        </w:rPr>
      </w:pPr>
    </w:p>
    <w:p w14:paraId="7AB8E2CF" w14:textId="2AA928C7" w:rsidR="00452FED" w:rsidRDefault="00452FED" w:rsidP="00452FED">
      <w:pPr>
        <w:rPr>
          <w:rFonts w:ascii="Calibri" w:hAnsi="Calibri"/>
          <w:bCs/>
          <w:color w:val="000000" w:themeColor="text1"/>
        </w:rPr>
      </w:pPr>
      <w:r w:rsidRPr="0006676E">
        <w:rPr>
          <w:rFonts w:ascii="Calibri" w:hAnsi="Calibri"/>
          <w:bCs/>
          <w:color w:val="000000" w:themeColor="text1"/>
        </w:rPr>
        <w:t xml:space="preserve">Please return </w:t>
      </w:r>
      <w:r w:rsidR="0006676E" w:rsidRPr="0006676E">
        <w:rPr>
          <w:rFonts w:ascii="Calibri" w:hAnsi="Calibri"/>
          <w:bCs/>
          <w:color w:val="000000" w:themeColor="text1"/>
        </w:rPr>
        <w:t xml:space="preserve">in </w:t>
      </w:r>
      <w:r w:rsidR="00B07B36">
        <w:rPr>
          <w:rFonts w:ascii="Calibri" w:hAnsi="Calibri"/>
          <w:bCs/>
          <w:color w:val="000000" w:themeColor="text1"/>
        </w:rPr>
        <w:t>PDF</w:t>
      </w:r>
      <w:r w:rsidR="0006676E" w:rsidRPr="0006676E">
        <w:rPr>
          <w:rFonts w:ascii="Calibri" w:hAnsi="Calibri"/>
          <w:bCs/>
          <w:color w:val="000000" w:themeColor="text1"/>
        </w:rPr>
        <w:t xml:space="preserve"> form</w:t>
      </w:r>
      <w:r w:rsidR="00CD4E2E">
        <w:rPr>
          <w:rFonts w:ascii="Calibri" w:hAnsi="Calibri"/>
          <w:bCs/>
          <w:color w:val="000000" w:themeColor="text1"/>
        </w:rPr>
        <w:t xml:space="preserve"> along with the letter of support from the Industry partner</w:t>
      </w:r>
      <w:r w:rsidR="0006676E" w:rsidRPr="0006676E">
        <w:rPr>
          <w:rFonts w:ascii="Calibri" w:hAnsi="Calibri"/>
          <w:bCs/>
          <w:color w:val="000000" w:themeColor="text1"/>
        </w:rPr>
        <w:t xml:space="preserve"> as</w:t>
      </w:r>
      <w:r w:rsidR="00C14460">
        <w:rPr>
          <w:rFonts w:ascii="Calibri" w:hAnsi="Calibri"/>
          <w:bCs/>
          <w:color w:val="000000" w:themeColor="text1"/>
        </w:rPr>
        <w:t xml:space="preserve"> </w:t>
      </w:r>
      <w:r w:rsidR="0006676E" w:rsidRPr="0006676E">
        <w:rPr>
          <w:rFonts w:ascii="Calibri" w:hAnsi="Calibri"/>
          <w:bCs/>
          <w:color w:val="000000" w:themeColor="text1"/>
        </w:rPr>
        <w:t>email attachment</w:t>
      </w:r>
      <w:r w:rsidR="00C14460">
        <w:rPr>
          <w:rFonts w:ascii="Calibri" w:hAnsi="Calibri"/>
          <w:bCs/>
          <w:color w:val="000000" w:themeColor="text1"/>
        </w:rPr>
        <w:t>s</w:t>
      </w:r>
      <w:r w:rsidR="0006676E" w:rsidRPr="0006676E">
        <w:rPr>
          <w:rFonts w:ascii="Calibri" w:hAnsi="Calibri"/>
          <w:bCs/>
          <w:color w:val="000000" w:themeColor="text1"/>
        </w:rPr>
        <w:t xml:space="preserve"> </w:t>
      </w:r>
      <w:proofErr w:type="gramStart"/>
      <w:r w:rsidRPr="0006676E">
        <w:rPr>
          <w:rFonts w:ascii="Calibri" w:hAnsi="Calibri"/>
          <w:bCs/>
          <w:color w:val="000000" w:themeColor="text1"/>
        </w:rPr>
        <w:t>to:</w:t>
      </w:r>
      <w:proofErr w:type="gramEnd"/>
      <w:r w:rsidRPr="0006676E">
        <w:rPr>
          <w:rFonts w:ascii="Calibri" w:hAnsi="Calibri"/>
          <w:bCs/>
          <w:color w:val="000000" w:themeColor="text1"/>
        </w:rPr>
        <w:t xml:space="preserve"> </w:t>
      </w:r>
      <w:r w:rsidR="00C24254">
        <w:rPr>
          <w:rFonts w:ascii="Calibri" w:hAnsi="Calibri"/>
          <w:bCs/>
          <w:color w:val="000000" w:themeColor="text1"/>
        </w:rPr>
        <w:t>Georgina Fletcher</w:t>
      </w:r>
      <w:r w:rsidR="00B07B36">
        <w:rPr>
          <w:rFonts w:ascii="Calibri" w:hAnsi="Calibri"/>
          <w:bCs/>
          <w:color w:val="000000" w:themeColor="text1"/>
        </w:rPr>
        <w:t xml:space="preserve"> (</w:t>
      </w:r>
      <w:hyperlink r:id="rId11" w:history="1">
        <w:r w:rsidR="00C24254" w:rsidRPr="00FB556E">
          <w:rPr>
            <w:rStyle w:val="Hyperlink"/>
            <w:rFonts w:ascii="Calibri" w:hAnsi="Calibri"/>
            <w:bCs/>
          </w:rPr>
          <w:t>georgina@rms.org.uk</w:t>
        </w:r>
      </w:hyperlink>
      <w:r w:rsidR="00B07B36">
        <w:rPr>
          <w:rFonts w:ascii="Calibri" w:hAnsi="Calibri"/>
          <w:bCs/>
          <w:color w:val="000000" w:themeColor="text1"/>
        </w:rPr>
        <w:t xml:space="preserve">) </w:t>
      </w:r>
      <w:r w:rsidR="00B07B36" w:rsidRPr="00241970">
        <w:rPr>
          <w:rFonts w:ascii="Calibri" w:hAnsi="Calibri"/>
          <w:b/>
          <w:color w:val="000000" w:themeColor="text1"/>
        </w:rPr>
        <w:t>and</w:t>
      </w:r>
      <w:r w:rsidR="00B07B36">
        <w:rPr>
          <w:rFonts w:ascii="Calibri" w:hAnsi="Calibri"/>
          <w:bCs/>
          <w:color w:val="000000" w:themeColor="text1"/>
        </w:rPr>
        <w:t xml:space="preserve"> Maddy Parsons (</w:t>
      </w:r>
      <w:hyperlink r:id="rId12" w:history="1">
        <w:r w:rsidR="00B07B36" w:rsidRPr="001D76D6">
          <w:rPr>
            <w:rStyle w:val="Hyperlink"/>
            <w:rFonts w:ascii="Calibri" w:hAnsi="Calibri"/>
            <w:bCs/>
          </w:rPr>
          <w:t>maddy.parsons@kcl.ac.uk</w:t>
        </w:r>
      </w:hyperlink>
      <w:r w:rsidR="00B07B36">
        <w:rPr>
          <w:rFonts w:ascii="Calibri" w:hAnsi="Calibri"/>
          <w:bCs/>
          <w:color w:val="000000" w:themeColor="text1"/>
        </w:rPr>
        <w:t>).</w:t>
      </w:r>
    </w:p>
    <w:p w14:paraId="39E86BE6" w14:textId="5AB5ED2F" w:rsidR="00C14460" w:rsidRDefault="00C14460" w:rsidP="00452FED">
      <w:pPr>
        <w:rPr>
          <w:rFonts w:ascii="Calibri" w:hAnsi="Calibri"/>
          <w:bCs/>
          <w:color w:val="000000" w:themeColor="text1"/>
        </w:rPr>
      </w:pPr>
    </w:p>
    <w:p w14:paraId="105913CC" w14:textId="77777777" w:rsidR="00C14460" w:rsidRDefault="00C14460" w:rsidP="00452FED">
      <w:pPr>
        <w:rPr>
          <w:rFonts w:ascii="Calibri" w:hAnsi="Calibri"/>
          <w:bCs/>
          <w:color w:val="000000" w:themeColor="text1"/>
        </w:rPr>
      </w:pPr>
    </w:p>
    <w:p w14:paraId="3DC567AD" w14:textId="5A295ACA" w:rsidR="00C14460" w:rsidRDefault="00C14460" w:rsidP="00C14460">
      <w:pPr>
        <w:pStyle w:val="Heading2"/>
        <w:jc w:val="both"/>
        <w:rPr>
          <w:rFonts w:cstheme="majorHAnsi"/>
          <w:bCs/>
          <w:color w:val="auto"/>
        </w:rPr>
      </w:pPr>
      <w:r w:rsidRPr="00C14460">
        <w:rPr>
          <w:rFonts w:cstheme="majorHAnsi"/>
          <w:bCs/>
          <w:color w:val="auto"/>
        </w:rPr>
        <w:t>Document Checklist</w:t>
      </w:r>
    </w:p>
    <w:p w14:paraId="7F8CE18D" w14:textId="77777777" w:rsidR="00C14460" w:rsidRPr="00C14460" w:rsidRDefault="00C14460" w:rsidP="00C14460"/>
    <w:tbl>
      <w:tblPr>
        <w:tblStyle w:val="TableGrid"/>
        <w:tblpPr w:leftFromText="181" w:rightFromText="181" w:vertAnchor="text" w:horzAnchor="margin" w:tblpXSpec="right" w:tblpY="80"/>
        <w:tblOverlap w:val="never"/>
        <w:tblW w:w="7371" w:type="dxa"/>
        <w:tblLook w:val="04A0" w:firstRow="1" w:lastRow="0" w:firstColumn="1" w:lastColumn="0" w:noHBand="0" w:noVBand="1"/>
      </w:tblPr>
      <w:tblGrid>
        <w:gridCol w:w="6130"/>
        <w:gridCol w:w="1241"/>
      </w:tblGrid>
      <w:tr w:rsidR="00C14460" w:rsidRPr="00367F1D" w14:paraId="048185DE" w14:textId="77777777" w:rsidTr="00C14460">
        <w:trPr>
          <w:trHeight w:val="242"/>
        </w:trPr>
        <w:tc>
          <w:tcPr>
            <w:tcW w:w="6130" w:type="dxa"/>
            <w:noWrap/>
            <w:vAlign w:val="center"/>
            <w:hideMark/>
          </w:tcPr>
          <w:p w14:paraId="4FC3DD72" w14:textId="77777777" w:rsidR="00C14460" w:rsidRPr="00367F1D" w:rsidRDefault="00C14460" w:rsidP="00C14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367F1D">
              <w:rPr>
                <w:rFonts w:ascii="Calibri" w:eastAsia="Calibri" w:hAnsi="Calibri" w:cs="Calibri"/>
                <w:color w:val="000000"/>
              </w:rPr>
              <w:t>Attachment Description</w:t>
            </w:r>
          </w:p>
        </w:tc>
        <w:tc>
          <w:tcPr>
            <w:tcW w:w="1241" w:type="dxa"/>
            <w:noWrap/>
            <w:vAlign w:val="center"/>
            <w:hideMark/>
          </w:tcPr>
          <w:p w14:paraId="28133914" w14:textId="77777777" w:rsidR="00C14460" w:rsidRPr="00367F1D" w:rsidRDefault="00C14460" w:rsidP="00C14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367F1D">
              <w:rPr>
                <w:rFonts w:ascii="Calibri" w:eastAsia="Calibri" w:hAnsi="Calibri" w:cs="Calibri"/>
                <w:color w:val="000000"/>
              </w:rPr>
              <w:t>Included?</w:t>
            </w:r>
          </w:p>
        </w:tc>
      </w:tr>
      <w:tr w:rsidR="00C14460" w:rsidRPr="00367F1D" w14:paraId="6E0C8505" w14:textId="77777777" w:rsidTr="00C14460">
        <w:trPr>
          <w:trHeight w:val="242"/>
        </w:trPr>
        <w:tc>
          <w:tcPr>
            <w:tcW w:w="6130" w:type="dxa"/>
            <w:noWrap/>
            <w:vAlign w:val="center"/>
            <w:hideMark/>
          </w:tcPr>
          <w:p w14:paraId="305A8F1A" w14:textId="344EC490" w:rsidR="006B3EB3" w:rsidRPr="006B3EB3" w:rsidRDefault="00C14460" w:rsidP="006B3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Application form in PDF format</w:t>
            </w:r>
            <w:r w:rsidR="006B3EB3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41" w:type="dxa"/>
            <w:noWrap/>
            <w:vAlign w:val="center"/>
            <w:hideMark/>
          </w:tcPr>
          <w:p w14:paraId="1D30A3E7" w14:textId="37A5A7A2" w:rsidR="00C14460" w:rsidRPr="006B3EB3" w:rsidRDefault="00C14460" w:rsidP="006B3EB3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367F1D"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SimSun" w:hAnsi="Calibri" w:cs="Arial"/>
                <w:sz w:val="22"/>
                <w:szCs w:val="22"/>
                <w:lang w:eastAsia="zh-CN"/>
              </w:rPr>
              <w:t xml:space="preserve"> Yes </w:t>
            </w:r>
            <w:sdt>
              <w:sdtPr>
                <w:rPr>
                  <w:rFonts w:ascii="Calibri" w:eastAsia="SimSun" w:hAnsi="Calibri" w:cs="Arial"/>
                  <w:sz w:val="22"/>
                  <w:szCs w:val="22"/>
                  <w:lang w:eastAsia="zh-CN"/>
                </w:rPr>
                <w:id w:val="136863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</w:p>
        </w:tc>
      </w:tr>
      <w:tr w:rsidR="00C14460" w:rsidRPr="00367F1D" w14:paraId="7E93BA4F" w14:textId="77777777" w:rsidTr="00C14460">
        <w:trPr>
          <w:trHeight w:val="589"/>
        </w:trPr>
        <w:tc>
          <w:tcPr>
            <w:tcW w:w="6130" w:type="dxa"/>
            <w:noWrap/>
            <w:vAlign w:val="center"/>
            <w:hideMark/>
          </w:tcPr>
          <w:p w14:paraId="5858982B" w14:textId="2D1AA6AF" w:rsidR="00C14460" w:rsidRPr="008A665D" w:rsidRDefault="00C14460" w:rsidP="00C14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vertAlign w:val="superscript"/>
              </w:rPr>
            </w:pPr>
            <w:r w:rsidRPr="00367F1D">
              <w:rPr>
                <w:rFonts w:ascii="Calibri" w:eastAsia="Calibri" w:hAnsi="Calibri" w:cs="Calibri"/>
                <w:color w:val="000000"/>
              </w:rPr>
              <w:t xml:space="preserve">Letter of </w:t>
            </w:r>
            <w:r>
              <w:rPr>
                <w:rFonts w:ascii="Calibri" w:eastAsia="Calibri" w:hAnsi="Calibri" w:cs="Calibri"/>
                <w:color w:val="000000"/>
              </w:rPr>
              <w:t>Support</w:t>
            </w:r>
            <w:r w:rsidRPr="00367F1D">
              <w:rPr>
                <w:rFonts w:ascii="Calibri" w:eastAsia="Calibri" w:hAnsi="Calibri" w:cs="Calibri"/>
                <w:color w:val="000000"/>
              </w:rPr>
              <w:t xml:space="preserve"> from </w:t>
            </w:r>
            <w:r>
              <w:rPr>
                <w:rFonts w:ascii="Calibri" w:eastAsia="Calibri" w:hAnsi="Calibri" w:cs="Calibri"/>
                <w:color w:val="000000"/>
              </w:rPr>
              <w:t>Industry partner</w:t>
            </w:r>
          </w:p>
        </w:tc>
        <w:tc>
          <w:tcPr>
            <w:tcW w:w="1241" w:type="dxa"/>
            <w:noWrap/>
            <w:vAlign w:val="center"/>
            <w:hideMark/>
          </w:tcPr>
          <w:p w14:paraId="59D29465" w14:textId="691CCF96" w:rsidR="00C14460" w:rsidRPr="006B3EB3" w:rsidRDefault="00C14460" w:rsidP="006B3EB3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367F1D"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SimSun" w:hAnsi="Calibri" w:cs="Arial"/>
                <w:sz w:val="22"/>
                <w:szCs w:val="22"/>
                <w:lang w:eastAsia="zh-CN"/>
              </w:rPr>
              <w:t xml:space="preserve"> Yes </w:t>
            </w:r>
            <w:sdt>
              <w:sdtPr>
                <w:rPr>
                  <w:rFonts w:ascii="Calibri" w:eastAsia="SimSun" w:hAnsi="Calibri" w:cs="Arial"/>
                  <w:sz w:val="22"/>
                  <w:szCs w:val="22"/>
                  <w:lang w:eastAsia="zh-CN"/>
                </w:rPr>
                <w:id w:val="70013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</w:p>
        </w:tc>
      </w:tr>
    </w:tbl>
    <w:p w14:paraId="4D7C89F5" w14:textId="77777777" w:rsidR="00C14460" w:rsidRDefault="00C14460" w:rsidP="00452FED">
      <w:pPr>
        <w:rPr>
          <w:rFonts w:ascii="Calibri" w:hAnsi="Calibri"/>
          <w:bCs/>
          <w:color w:val="000000" w:themeColor="text1"/>
        </w:rPr>
      </w:pPr>
    </w:p>
    <w:p w14:paraId="6246A176" w14:textId="77777777" w:rsidR="00C14460" w:rsidRPr="0006676E" w:rsidRDefault="00C14460" w:rsidP="00452FED">
      <w:pPr>
        <w:rPr>
          <w:rFonts w:ascii="Calibri" w:hAnsi="Calibri"/>
          <w:bCs/>
          <w:color w:val="000000" w:themeColor="text1"/>
        </w:rPr>
      </w:pPr>
    </w:p>
    <w:sectPr w:rsidR="00C14460" w:rsidRPr="0006676E" w:rsidSect="004642E0"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5D06D" w14:textId="77777777" w:rsidR="00653EC0" w:rsidRDefault="00653EC0" w:rsidP="007705EF">
      <w:r>
        <w:separator/>
      </w:r>
    </w:p>
  </w:endnote>
  <w:endnote w:type="continuationSeparator" w:id="0">
    <w:p w14:paraId="136C22AA" w14:textId="77777777" w:rsidR="00653EC0" w:rsidRDefault="00653EC0" w:rsidP="0077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D06B2" w14:textId="43151EA5" w:rsidR="007705EF" w:rsidRPr="007705EF" w:rsidRDefault="007705EF" w:rsidP="00125E04">
    <w:pPr>
      <w:pStyle w:val="Footer"/>
      <w:jc w:val="center"/>
      <w:rPr>
        <w:sz w:val="14"/>
      </w:rPr>
    </w:pPr>
  </w:p>
  <w:p w14:paraId="4B3CB4E1" w14:textId="77777777" w:rsidR="007705EF" w:rsidRDefault="00770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C9D71" w14:textId="77777777" w:rsidR="00653EC0" w:rsidRDefault="00653EC0" w:rsidP="007705EF">
      <w:r>
        <w:separator/>
      </w:r>
    </w:p>
  </w:footnote>
  <w:footnote w:type="continuationSeparator" w:id="0">
    <w:p w14:paraId="1D45E84C" w14:textId="77777777" w:rsidR="00653EC0" w:rsidRDefault="00653EC0" w:rsidP="00770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E6674"/>
    <w:multiLevelType w:val="hybridMultilevel"/>
    <w:tmpl w:val="9154C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C2E1B"/>
    <w:multiLevelType w:val="hybridMultilevel"/>
    <w:tmpl w:val="20247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A39FA"/>
    <w:multiLevelType w:val="hybridMultilevel"/>
    <w:tmpl w:val="E82C8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B0068"/>
    <w:multiLevelType w:val="hybridMultilevel"/>
    <w:tmpl w:val="2D8CC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05917"/>
    <w:multiLevelType w:val="hybridMultilevel"/>
    <w:tmpl w:val="32C08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A719C"/>
    <w:multiLevelType w:val="hybridMultilevel"/>
    <w:tmpl w:val="67102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9486B"/>
    <w:multiLevelType w:val="hybridMultilevel"/>
    <w:tmpl w:val="B5924F54"/>
    <w:lvl w:ilvl="0" w:tplc="E91EB7F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C2134"/>
    <w:multiLevelType w:val="hybridMultilevel"/>
    <w:tmpl w:val="EF38F6C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684"/>
    <w:rsid w:val="0000216D"/>
    <w:rsid w:val="00026863"/>
    <w:rsid w:val="00064C8B"/>
    <w:rsid w:val="0006676E"/>
    <w:rsid w:val="00071121"/>
    <w:rsid w:val="000813FF"/>
    <w:rsid w:val="00083DA9"/>
    <w:rsid w:val="000A6890"/>
    <w:rsid w:val="000D5154"/>
    <w:rsid w:val="000F00C8"/>
    <w:rsid w:val="000F5025"/>
    <w:rsid w:val="00125E04"/>
    <w:rsid w:val="00150DE0"/>
    <w:rsid w:val="00182585"/>
    <w:rsid w:val="001D314D"/>
    <w:rsid w:val="001E6C67"/>
    <w:rsid w:val="001F51C3"/>
    <w:rsid w:val="00241970"/>
    <w:rsid w:val="00277661"/>
    <w:rsid w:val="002811CE"/>
    <w:rsid w:val="002A6DEA"/>
    <w:rsid w:val="002C2339"/>
    <w:rsid w:val="002C7227"/>
    <w:rsid w:val="003227E3"/>
    <w:rsid w:val="00325D68"/>
    <w:rsid w:val="00352669"/>
    <w:rsid w:val="00395EAC"/>
    <w:rsid w:val="003A4575"/>
    <w:rsid w:val="003A550F"/>
    <w:rsid w:val="003B02EE"/>
    <w:rsid w:val="003C252B"/>
    <w:rsid w:val="003D0AB0"/>
    <w:rsid w:val="003F1F57"/>
    <w:rsid w:val="003F22A3"/>
    <w:rsid w:val="00404C6A"/>
    <w:rsid w:val="004253EB"/>
    <w:rsid w:val="00452FED"/>
    <w:rsid w:val="00457F08"/>
    <w:rsid w:val="004642E0"/>
    <w:rsid w:val="004A11DE"/>
    <w:rsid w:val="00507806"/>
    <w:rsid w:val="00520298"/>
    <w:rsid w:val="00547229"/>
    <w:rsid w:val="00565322"/>
    <w:rsid w:val="005C61B1"/>
    <w:rsid w:val="005D10A7"/>
    <w:rsid w:val="005F641E"/>
    <w:rsid w:val="00627543"/>
    <w:rsid w:val="006346C4"/>
    <w:rsid w:val="00653EC0"/>
    <w:rsid w:val="006645D7"/>
    <w:rsid w:val="00665381"/>
    <w:rsid w:val="006930F8"/>
    <w:rsid w:val="006A4982"/>
    <w:rsid w:val="006B3EB3"/>
    <w:rsid w:val="006F5907"/>
    <w:rsid w:val="00720ED5"/>
    <w:rsid w:val="007211A8"/>
    <w:rsid w:val="007305B7"/>
    <w:rsid w:val="00730645"/>
    <w:rsid w:val="00746230"/>
    <w:rsid w:val="007705EF"/>
    <w:rsid w:val="00794520"/>
    <w:rsid w:val="0079714F"/>
    <w:rsid w:val="007A4F62"/>
    <w:rsid w:val="007D18AE"/>
    <w:rsid w:val="007D3CE6"/>
    <w:rsid w:val="007D555F"/>
    <w:rsid w:val="007F0289"/>
    <w:rsid w:val="007F2CDC"/>
    <w:rsid w:val="007F7E2A"/>
    <w:rsid w:val="00862667"/>
    <w:rsid w:val="00867BBA"/>
    <w:rsid w:val="008B6901"/>
    <w:rsid w:val="00923597"/>
    <w:rsid w:val="00930E13"/>
    <w:rsid w:val="009939A9"/>
    <w:rsid w:val="009A2F6B"/>
    <w:rsid w:val="009D103E"/>
    <w:rsid w:val="00A061A1"/>
    <w:rsid w:val="00A13163"/>
    <w:rsid w:val="00A32806"/>
    <w:rsid w:val="00A35471"/>
    <w:rsid w:val="00A76716"/>
    <w:rsid w:val="00A81B4F"/>
    <w:rsid w:val="00AC77EB"/>
    <w:rsid w:val="00B07B36"/>
    <w:rsid w:val="00B408BE"/>
    <w:rsid w:val="00B47EF7"/>
    <w:rsid w:val="00B820CD"/>
    <w:rsid w:val="00B84E01"/>
    <w:rsid w:val="00BB2853"/>
    <w:rsid w:val="00BB4EA7"/>
    <w:rsid w:val="00BC027B"/>
    <w:rsid w:val="00BD004D"/>
    <w:rsid w:val="00BE2F87"/>
    <w:rsid w:val="00C10CEB"/>
    <w:rsid w:val="00C14460"/>
    <w:rsid w:val="00C14B2F"/>
    <w:rsid w:val="00C24254"/>
    <w:rsid w:val="00C44A2B"/>
    <w:rsid w:val="00CA5B19"/>
    <w:rsid w:val="00CD4E2E"/>
    <w:rsid w:val="00CF1269"/>
    <w:rsid w:val="00CF4F06"/>
    <w:rsid w:val="00D12C0F"/>
    <w:rsid w:val="00D16FF5"/>
    <w:rsid w:val="00D17D75"/>
    <w:rsid w:val="00D3277D"/>
    <w:rsid w:val="00D34B83"/>
    <w:rsid w:val="00D4545F"/>
    <w:rsid w:val="00D45FF8"/>
    <w:rsid w:val="00D56F7F"/>
    <w:rsid w:val="00D75396"/>
    <w:rsid w:val="00D75B82"/>
    <w:rsid w:val="00D825AA"/>
    <w:rsid w:val="00D856FC"/>
    <w:rsid w:val="00D93684"/>
    <w:rsid w:val="00D94C1B"/>
    <w:rsid w:val="00DF4F54"/>
    <w:rsid w:val="00E119D1"/>
    <w:rsid w:val="00E53EFA"/>
    <w:rsid w:val="00E95424"/>
    <w:rsid w:val="00EF2E5A"/>
    <w:rsid w:val="00F71D8E"/>
    <w:rsid w:val="00F739C2"/>
    <w:rsid w:val="00F742F6"/>
    <w:rsid w:val="00F81A57"/>
    <w:rsid w:val="00F83E01"/>
    <w:rsid w:val="00F8519B"/>
    <w:rsid w:val="00FA02AC"/>
    <w:rsid w:val="00FB322F"/>
    <w:rsid w:val="00FC44C9"/>
    <w:rsid w:val="00FF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9AAC9"/>
  <w15:docId w15:val="{CEB07195-9925-4CCB-9154-123FA250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D75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46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36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19D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07806"/>
    <w:rPr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EE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705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5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705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5EF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E6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C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C6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C67"/>
    <w:rPr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7B3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2425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144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ddy.parsons@kcl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orgina@rms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58D8A843B7541879036195FC3429B" ma:contentTypeVersion="0" ma:contentTypeDescription="Create a new document." ma:contentTypeScope="" ma:versionID="2d77c0cf6a59b2b5b63787474bb85a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44e331623daebafcc4d285251441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069A9B-9980-4873-BA7D-CD0ABFB061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7F4BE5-12B4-4C1C-9067-8A88D480D7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9B4915-E788-4740-9C81-B7AFD86A69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36C3E9-3360-4E78-858C-850EE6D5A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1826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Laura.Pritchard@bbsrc.ukri.org</dc:creator>
  <cp:lastModifiedBy>Georgina Fletcher</cp:lastModifiedBy>
  <cp:revision>3</cp:revision>
  <cp:lastPrinted>2014-07-31T11:10:00Z</cp:lastPrinted>
  <dcterms:created xsi:type="dcterms:W3CDTF">2021-09-06T15:15:00Z</dcterms:created>
  <dcterms:modified xsi:type="dcterms:W3CDTF">2021-09-06T15:16:00Z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0x010100A6B58D8A843B7541879036195FC3429B</vt:lpwstr>
  </property>
</Properties>
</file>